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C4" w:rsidRDefault="007B1003" w:rsidP="007B1003">
      <w:pPr>
        <w:jc w:val="center"/>
      </w:pPr>
      <w:r>
        <w:t>Ritchie Cemetery Records: Black River Cemetery, Black River (PB07)</w:t>
      </w:r>
    </w:p>
    <w:p w:rsidR="007B1003" w:rsidRDefault="007B1003"/>
    <w:tbl>
      <w:tblPr>
        <w:tblW w:w="11500" w:type="dxa"/>
        <w:jc w:val="center"/>
        <w:tblLook w:val="04A0" w:firstRow="1" w:lastRow="0" w:firstColumn="1" w:lastColumn="0" w:noHBand="0" w:noVBand="1"/>
      </w:tblPr>
      <w:tblGrid>
        <w:gridCol w:w="1016"/>
        <w:gridCol w:w="2800"/>
        <w:gridCol w:w="2000"/>
        <w:gridCol w:w="1920"/>
        <w:gridCol w:w="960"/>
        <w:gridCol w:w="960"/>
        <w:gridCol w:w="960"/>
        <w:gridCol w:w="960"/>
      </w:tblGrid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Blair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Wylie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Campell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William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Dredy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Neillie</w:t>
            </w:r>
            <w:proofErr w:type="spellEnd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Ross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bookmarkStart w:id="0" w:name="_GoBack"/>
        <w:bookmarkEnd w:id="0"/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Elliott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Luke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Samuel Ross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Nellie </w:t>
            </w: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Dredy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</w:t>
            </w: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Randford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Robina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Mabel J.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Samuel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Luke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Wylie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d. Cambridge, Mass.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Forrester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James B.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7B1003" w:rsidRPr="007B1003" w:rsidTr="007B1003">
        <w:trPr>
          <w:trHeight w:val="300"/>
          <w:jc w:val="center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Blair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003" w:rsidRPr="007B1003" w:rsidRDefault="007B1003" w:rsidP="007B10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7B1003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7B1003" w:rsidRDefault="007B1003"/>
    <w:sectPr w:rsidR="007B1003" w:rsidSect="007B100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03"/>
    <w:rsid w:val="003C615A"/>
    <w:rsid w:val="007B1003"/>
    <w:rsid w:val="00B8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3996A"/>
  <w15:chartTrackingRefBased/>
  <w15:docId w15:val="{02AA9908-E9C3-4E7C-894D-3F7F087A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2016-08-11T18:26:00Z</dcterms:created>
  <dcterms:modified xsi:type="dcterms:W3CDTF">2016-08-11T18:27:00Z</dcterms:modified>
</cp:coreProperties>
</file>